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0B81511" w:rsidP="30B81511" w:rsidRDefault="30B81511" w14:paraId="71852361" w14:textId="19703FA7">
      <w:pPr>
        <w:spacing w:before="0" w:beforeAutospacing="off" w:after="16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5A277DBE" w:rsidRDefault="30B81511" w14:paraId="1C50E261" w14:textId="144FA137">
      <w:pPr>
        <w:pStyle w:val="Normal"/>
        <w:spacing w:before="0" w:beforeAutospacing="off" w:after="160" w:afterAutospacing="off" w:line="259" w:lineRule="auto"/>
        <w:jc w:val="center"/>
      </w:pPr>
      <w:r>
        <w:drawing>
          <wp:inline wp14:editId="5A277DBE" wp14:anchorId="6D8D16C6">
            <wp:extent cx="1400175" cy="1400175"/>
            <wp:effectExtent l="0" t="0" r="0" b="0"/>
            <wp:docPr id="595683998" name="" title=""/>
            <wp:cNvGraphicFramePr>
              <a:graphicFrameLocks noChangeAspect="1"/>
            </wp:cNvGraphicFramePr>
            <a:graphic>
              <a:graphicData uri="http://schemas.openxmlformats.org/drawingml/2006/picture">
                <pic:pic>
                  <pic:nvPicPr>
                    <pic:cNvPr id="0" name=""/>
                    <pic:cNvPicPr/>
                  </pic:nvPicPr>
                  <pic:blipFill>
                    <a:blip r:embed="Rc73710ad7ae94ad8">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30B81511" w:rsidP="30B81511" w:rsidRDefault="30B81511" w14:paraId="02A87A9B" w14:textId="50BE0F0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6D965D52" w14:textId="3E3A621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43AF46BC" w14:textId="3681FD3F">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0D3847C1" w14:textId="0F15E5C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25E54AE9" w:rsidRDefault="30B81511" w14:paraId="73294E7E" w14:textId="1AD27BCE">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r w:rsidRPr="25E54AE9" w:rsidR="25E54AE9">
        <w:rPr>
          <w:rFonts w:ascii="Calibri" w:hAnsi="Calibri" w:eastAsia="Calibri" w:cs="Calibri"/>
          <w:b w:val="0"/>
          <w:bCs w:val="0"/>
          <w:i w:val="0"/>
          <w:iCs w:val="0"/>
          <w:caps w:val="0"/>
          <w:smallCaps w:val="0"/>
          <w:noProof w:val="0"/>
          <w:color w:val="000000" w:themeColor="text1" w:themeTint="FF" w:themeShade="FF"/>
          <w:sz w:val="96"/>
          <w:szCs w:val="96"/>
          <w:lang w:val="en-GB"/>
        </w:rPr>
        <w:t>Equal Opportunities Policy</w:t>
      </w:r>
    </w:p>
    <w:p w:rsidR="30B81511" w:rsidP="30B81511" w:rsidRDefault="30B81511" w14:paraId="6558A588" w14:textId="3E23BF6E">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30B81511" w:rsidRDefault="30B81511" w14:paraId="0179856C" w14:textId="7B4999C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30B81511" w:rsidRDefault="30B81511" w14:paraId="0A32C29D" w14:textId="568F721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5A277DBE" w:rsidRDefault="30B81511" w14:paraId="560B462A" w14:textId="3F9F6DD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A277DBE" w:rsidR="5A277DBE">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30B81511" w:rsidP="5A277DBE" w:rsidRDefault="30B81511" w14:paraId="57DAAF71" w14:textId="383CAE19">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A277DBE" w:rsidR="5A277DBE">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30B81511" w:rsidP="30B81511" w:rsidRDefault="30B81511" w14:paraId="2ADFA019" w14:textId="2AC9D4A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588A4382" w14:textId="7DB0B1BA">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777D0D7B" w14:textId="4A3EA15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20304B16" w14:textId="291448C0">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1AAA85A7" w14:textId="56FC793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This policy will be reviewed </w:t>
      </w:r>
      <w:r w:rsidRPr="30B81511" w:rsidR="30B81511">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at least </w:t>
      </w:r>
      <w:r w:rsidRPr="30B81511" w:rsidR="30B81511">
        <w:rPr>
          <w:rFonts w:ascii="Calibri" w:hAnsi="Calibri" w:eastAsia="Calibri" w:cs="Calibri"/>
          <w:b w:val="1"/>
          <w:bCs w:val="1"/>
          <w:i w:val="0"/>
          <w:iCs w:val="0"/>
          <w:caps w:val="0"/>
          <w:smallCaps w:val="0"/>
          <w:noProof w:val="0"/>
          <w:color w:val="000000" w:themeColor="text1" w:themeTint="FF" w:themeShade="FF"/>
          <w:sz w:val="22"/>
          <w:szCs w:val="22"/>
          <w:lang w:val="en-GB"/>
        </w:rPr>
        <w:t>annually and/or following any updates to national and local guidance and procedures.</w:t>
      </w:r>
    </w:p>
    <w:p w:rsidR="30B81511" w:rsidP="30B81511" w:rsidRDefault="30B81511" w14:paraId="1976CAA0" w14:textId="73D1FA3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25E54AE9" w:rsidRDefault="30B81511" w14:paraId="4E669F11" w14:textId="10286D7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5A277DBE" w:rsidR="5A277DBE">
        <w:rPr>
          <w:rFonts w:ascii="Calibri" w:hAnsi="Calibri" w:eastAsia="Calibri" w:cs="Calibri"/>
          <w:b w:val="1"/>
          <w:bCs w:val="1"/>
          <w:i w:val="0"/>
          <w:iCs w:val="0"/>
          <w:caps w:val="0"/>
          <w:smallCaps w:val="0"/>
          <w:noProof w:val="0"/>
          <w:color w:val="000000" w:themeColor="text1" w:themeTint="FF" w:themeShade="FF"/>
          <w:sz w:val="22"/>
          <w:szCs w:val="22"/>
          <w:lang w:val="en-GB"/>
        </w:rPr>
        <w:t>Equal Opportunities Policy</w:t>
      </w:r>
    </w:p>
    <w:p w:rsidR="5A277DBE" w:rsidP="5A277DBE" w:rsidRDefault="5A277DBE" w14:paraId="2B269353" w14:textId="3A723193">
      <w:pPr>
        <w:pStyle w:val="Normal"/>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30B81511" w:rsidP="25E54AE9" w:rsidRDefault="30B81511" w14:paraId="11239270" w14:textId="70B85A9E">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25E54AE9" w:rsidR="25E54AE9">
        <w:rPr>
          <w:rFonts w:ascii="Calibri" w:hAnsi="Calibri" w:eastAsia="Calibri" w:cs="Calibri"/>
          <w:b w:val="1"/>
          <w:bCs w:val="1"/>
          <w:i w:val="0"/>
          <w:iCs w:val="0"/>
          <w:caps w:val="0"/>
          <w:smallCaps w:val="0"/>
          <w:noProof w:val="0"/>
          <w:color w:val="000000" w:themeColor="text1" w:themeTint="FF" w:themeShade="FF"/>
          <w:sz w:val="22"/>
          <w:szCs w:val="22"/>
          <w:lang w:val="en-GB"/>
        </w:rPr>
        <w:t>Policy Statement:</w:t>
      </w:r>
    </w:p>
    <w:p w:rsidR="30B81511" w:rsidP="25E54AE9" w:rsidRDefault="30B81511" w14:paraId="76BA4A60" w14:textId="345C0FBF">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Youth Pathway CIC is committed to promoting equality, diversity, and inclusion across all aspects of our operations. This policy outlines our commitment to providing equal opportunities in the provision of services, employment, and the prevention of harassment or discrimination. We recognize and value the diversity of the individuals we work with and aim to create an environment that is inclusive, respectful, and supportive.</w:t>
      </w:r>
    </w:p>
    <w:p w:rsidR="30B81511" w:rsidP="25E54AE9" w:rsidRDefault="30B81511" w14:paraId="0BD84CBC" w14:textId="5F0CD036">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25E54AE9" w:rsidR="25E54AE9">
        <w:rPr>
          <w:rFonts w:ascii="Calibri" w:hAnsi="Calibri" w:eastAsia="Calibri" w:cs="Calibri"/>
          <w:b w:val="1"/>
          <w:bCs w:val="1"/>
          <w:i w:val="0"/>
          <w:iCs w:val="0"/>
          <w:caps w:val="0"/>
          <w:smallCaps w:val="0"/>
          <w:noProof w:val="0"/>
          <w:color w:val="000000" w:themeColor="text1" w:themeTint="FF" w:themeShade="FF"/>
          <w:sz w:val="22"/>
          <w:szCs w:val="22"/>
          <w:lang w:val="en-GB"/>
        </w:rPr>
        <w:t>Scope:</w:t>
      </w:r>
    </w:p>
    <w:p w:rsidR="30B81511" w:rsidP="25E54AE9" w:rsidRDefault="30B81511" w14:paraId="48229F65" w14:textId="3F63396A">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This policy applies to all employees, volunteers, service users, and individuals associated with Youth Pathway CIC, including children, young people, and their families.</w:t>
      </w:r>
    </w:p>
    <w:p w:rsidR="30B81511" w:rsidP="25E54AE9" w:rsidRDefault="30B81511" w14:paraId="795579A8" w14:textId="7E6943C4">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25E54AE9" w:rsidR="25E54AE9">
        <w:rPr>
          <w:rFonts w:ascii="Calibri" w:hAnsi="Calibri" w:eastAsia="Calibri" w:cs="Calibri"/>
          <w:b w:val="1"/>
          <w:bCs w:val="1"/>
          <w:i w:val="0"/>
          <w:iCs w:val="0"/>
          <w:caps w:val="0"/>
          <w:smallCaps w:val="0"/>
          <w:noProof w:val="0"/>
          <w:color w:val="000000" w:themeColor="text1" w:themeTint="FF" w:themeShade="FF"/>
          <w:sz w:val="22"/>
          <w:szCs w:val="22"/>
          <w:lang w:val="en-GB"/>
        </w:rPr>
        <w:t>Protected Characteristics:</w:t>
      </w:r>
    </w:p>
    <w:p w:rsidR="30B81511" w:rsidP="25E54AE9" w:rsidRDefault="30B81511" w14:paraId="23B42F00" w14:textId="38BD5FDB">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Youth Pathway CIC adheres to the Equality Act 2010 and is committed to promoting equality and preventing discrimination based on the following protected characteristics:</w:t>
      </w:r>
    </w:p>
    <w:p w:rsidR="30B81511" w:rsidP="25E54AE9" w:rsidRDefault="30B81511" w14:paraId="67E319C9" w14:textId="65746C3A">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Age</w:t>
      </w:r>
    </w:p>
    <w:p w:rsidR="30B81511" w:rsidP="25E54AE9" w:rsidRDefault="30B81511" w14:paraId="3B9D9EDE" w14:textId="3955DEFB">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Gender reassignment</w:t>
      </w:r>
    </w:p>
    <w:p w:rsidR="30B81511" w:rsidP="25E54AE9" w:rsidRDefault="30B81511" w14:paraId="62F691D4" w14:textId="49C93750">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Marriage or civil partnership</w:t>
      </w:r>
    </w:p>
    <w:p w:rsidR="30B81511" w:rsidP="25E54AE9" w:rsidRDefault="30B81511" w14:paraId="3CD1A54F" w14:textId="7A38A50B">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Pregnancy or maternity leave</w:t>
      </w:r>
    </w:p>
    <w:p w:rsidR="30B81511" w:rsidP="25E54AE9" w:rsidRDefault="30B81511" w14:paraId="67E632D7" w14:textId="03BAACF5">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Disability</w:t>
      </w:r>
    </w:p>
    <w:p w:rsidR="30B81511" w:rsidP="25E54AE9" w:rsidRDefault="30B81511" w14:paraId="01286FD3" w14:textId="797296A1">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Race (including colour, nationality, ethnic or national origin)</w:t>
      </w:r>
    </w:p>
    <w:p w:rsidR="30B81511" w:rsidP="25E54AE9" w:rsidRDefault="30B81511" w14:paraId="5F5B1C5C" w14:textId="7A4CDD63">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Religion or belief</w:t>
      </w:r>
    </w:p>
    <w:p w:rsidR="30B81511" w:rsidP="25E54AE9" w:rsidRDefault="30B81511" w14:paraId="7FE84176" w14:textId="48A45B24">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Sex</w:t>
      </w:r>
    </w:p>
    <w:p w:rsidR="30B81511" w:rsidP="25E54AE9" w:rsidRDefault="30B81511" w14:paraId="7E19B55C" w14:textId="2658B40A">
      <w:pPr>
        <w:pStyle w:val="Normal"/>
        <w:spacing w:after="160" w:line="259" w:lineRule="auto"/>
        <w:ind w:left="720"/>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Sexual orientation</w:t>
      </w:r>
    </w:p>
    <w:p w:rsidR="30B81511" w:rsidP="25E54AE9" w:rsidRDefault="30B81511" w14:paraId="607BD1AB" w14:textId="02EB379A">
      <w:pPr>
        <w:pStyle w:val="Normal"/>
        <w:spacing w:after="160"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25E54AE9" w:rsidRDefault="30B81511" w14:paraId="6B78DDE6" w14:textId="5D547BC9">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25E54AE9" w:rsidR="25E54AE9">
        <w:rPr>
          <w:rFonts w:ascii="Calibri" w:hAnsi="Calibri" w:eastAsia="Calibri" w:cs="Calibri"/>
          <w:b w:val="1"/>
          <w:bCs w:val="1"/>
          <w:i w:val="0"/>
          <w:iCs w:val="0"/>
          <w:caps w:val="0"/>
          <w:smallCaps w:val="0"/>
          <w:noProof w:val="0"/>
          <w:color w:val="000000" w:themeColor="text1" w:themeTint="FF" w:themeShade="FF"/>
          <w:sz w:val="22"/>
          <w:szCs w:val="22"/>
          <w:lang w:val="en-GB"/>
        </w:rPr>
        <w:t>Equal Access to Services:</w:t>
      </w:r>
    </w:p>
    <w:p w:rsidR="30B81511" w:rsidP="25E54AE9" w:rsidRDefault="30B81511" w14:paraId="1C5EF52B" w14:textId="37E2AD81">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Youth Pathway CIC is dedicated to ensuring that all individuals have equal access to our services regardless of their background, characteristics, or circumstances. We will take reasonable steps to accommodate the diverse needs of the children, young people, and families we work with.</w:t>
      </w:r>
    </w:p>
    <w:p w:rsidR="30B81511" w:rsidP="25E54AE9" w:rsidRDefault="30B81511" w14:paraId="1675F698" w14:textId="59D0F2EE">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Employment:</w:t>
      </w:r>
    </w:p>
    <w:p w:rsidR="30B81511" w:rsidP="25E54AE9" w:rsidRDefault="30B81511" w14:paraId="5FFD6867" w14:textId="5303E012">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In our employment practices, Youth Pathway CIC is committed to promoting equal opportunities for all individuals. We will ensure that recruitment, training, development, and advancement opportunities are open to all, irrespective of their protected characteristics. Employment decisions will be based on merit, qualifications, and skills.</w:t>
      </w:r>
    </w:p>
    <w:p w:rsidR="30B81511" w:rsidP="25E54AE9" w:rsidRDefault="30B81511" w14:paraId="1588E6A1" w14:textId="55A682DF">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Preventing Harassment and Ensuring Equality:</w:t>
      </w:r>
    </w:p>
    <w:p w:rsidR="30B81511" w:rsidP="25E54AE9" w:rsidRDefault="30B81511" w14:paraId="687AEE59" w14:textId="51F73829">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Youth Pathway CIC is committed to creating an environment free from harassment and discrimination. We will not tolerate any form of discriminatory behavior, including but not limited to verbal, physical, or visual harassment. Employees and volunteers are expected to treat each other, service users, and the wider community with dignity and respect.</w:t>
      </w:r>
    </w:p>
    <w:p w:rsidR="30B81511" w:rsidP="25E54AE9" w:rsidRDefault="30B81511" w14:paraId="229E4FD4" w14:textId="79881138">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Complaints Procedure:</w:t>
      </w:r>
    </w:p>
    <w:p w:rsidR="30B81511" w:rsidP="25E54AE9" w:rsidRDefault="30B81511" w14:paraId="1F01A7EB" w14:textId="10D337DA">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Any complaints related to discrimination, harassment, or unequal treatment will be taken seriously and dealt with promptly. Youth Pathway CIC will ensure a fair and impartial investigation of complaints, and appropriate action will be taken to address any substantiated issues.</w:t>
      </w:r>
    </w:p>
    <w:p w:rsidR="30B81511" w:rsidP="25E54AE9" w:rsidRDefault="30B81511" w14:paraId="51F85AA5" w14:textId="7A0E8CBA">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Responsibilities:</w:t>
      </w:r>
    </w:p>
    <w:p w:rsidR="30B81511" w:rsidP="25E54AE9" w:rsidRDefault="30B81511" w14:paraId="3A53C0B1" w14:textId="3D2125BD">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All employees, volunteers, and individuals associated with Youth Pathway CIC have a responsibility to adhere to this policy, actively promote equality, and report any instances of discrimination or harassment.</w:t>
      </w:r>
    </w:p>
    <w:p w:rsidR="30B81511" w:rsidP="25E54AE9" w:rsidRDefault="30B81511" w14:paraId="46015DFF" w14:textId="1C7AB704">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Review and Monitoring:</w:t>
      </w:r>
    </w:p>
    <w:p w:rsidR="30B81511" w:rsidP="25E54AE9" w:rsidRDefault="30B81511" w14:paraId="3D14B4B4" w14:textId="193D50ED">
      <w:pPr>
        <w:pStyle w:val="Normal"/>
        <w:spacing w:after="160" w:line="259" w:lineRule="auto"/>
      </w:pPr>
      <w:r w:rsidRPr="25E54AE9" w:rsidR="25E54AE9">
        <w:rPr>
          <w:rFonts w:ascii="Calibri" w:hAnsi="Calibri" w:eastAsia="Calibri" w:cs="Calibri"/>
          <w:b w:val="0"/>
          <w:bCs w:val="0"/>
          <w:i w:val="0"/>
          <w:iCs w:val="0"/>
          <w:caps w:val="0"/>
          <w:smallCaps w:val="0"/>
          <w:noProof w:val="0"/>
          <w:color w:val="000000" w:themeColor="text1" w:themeTint="FF" w:themeShade="FF"/>
          <w:sz w:val="22"/>
          <w:szCs w:val="22"/>
          <w:lang w:val="en-GB"/>
        </w:rPr>
        <w:t>This policy will be regularly reviewed to ensure its effectiveness. Monitoring and reporting mechanisms will be implemented to assess the impact of the policy and identify areas for improvement.</w:t>
      </w:r>
    </w:p>
    <w:p w:rsidR="30B81511" w:rsidP="25E54AE9" w:rsidRDefault="30B81511" w14:paraId="537F2715" w14:textId="0313FBCF">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sectPr w:rsidR="00725296">
      <w:pgSz w:w="11906" w:h="16838" w:orient="portrait"/>
      <w:pgMar w:top="720" w:right="720" w:bottom="720" w:left="720" w:header="708" w:footer="708" w:gutter="0"/>
      <w:cols w:space="708"/>
      <w:docGrid w:linePitch="360"/>
      <w:headerReference w:type="default" r:id="R7f7b53013d9943c6"/>
      <w:footerReference w:type="default" r:id="Rbd05af85ff5d43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4C4A33A9">
      <w:trPr>
        <w:trHeight w:val="300"/>
      </w:trPr>
      <w:tc>
        <w:tcPr>
          <w:tcW w:w="3005" w:type="dxa"/>
          <w:tcMar/>
        </w:tcPr>
        <w:p w:rsidR="1A489E1B" w:rsidP="1A489E1B" w:rsidRDefault="1A489E1B" w14:paraId="042FB51F" w14:textId="3C882CEA">
          <w:pPr>
            <w:pStyle w:val="Header"/>
            <w:bidi w:val="0"/>
            <w:ind w:left="-115"/>
            <w:jc w:val="left"/>
          </w:pPr>
        </w:p>
      </w:tc>
      <w:tc>
        <w:tcPr>
          <w:tcW w:w="3005" w:type="dxa"/>
          <w:tcMar/>
        </w:tcPr>
        <w:p w:rsidR="1A489E1B" w:rsidP="1A489E1B" w:rsidRDefault="1A489E1B" w14:paraId="131EA3A5" w14:textId="0A33E0CA">
          <w:pPr>
            <w:pStyle w:val="Header"/>
            <w:bidi w:val="0"/>
            <w:jc w:val="center"/>
          </w:pPr>
        </w:p>
      </w:tc>
      <w:tc>
        <w:tcPr>
          <w:tcW w:w="3005" w:type="dxa"/>
          <w:tcMar/>
        </w:tcPr>
        <w:p w:rsidR="1A489E1B" w:rsidP="1A489E1B" w:rsidRDefault="1A489E1B" w14:paraId="29588634" w14:textId="731A7EC1">
          <w:pPr>
            <w:pStyle w:val="Header"/>
            <w:bidi w:val="0"/>
            <w:ind w:right="-115"/>
            <w:jc w:val="right"/>
          </w:pPr>
        </w:p>
      </w:tc>
    </w:tr>
  </w:tbl>
  <w:p w:rsidR="1A489E1B" w:rsidP="1A489E1B" w:rsidRDefault="1A489E1B" w14:paraId="44EF328A" w14:textId="26D489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34FA67E2">
      <w:trPr>
        <w:trHeight w:val="300"/>
      </w:trPr>
      <w:tc>
        <w:tcPr>
          <w:tcW w:w="3005" w:type="dxa"/>
          <w:tcMar/>
        </w:tcPr>
        <w:p w:rsidR="1A489E1B" w:rsidP="1A489E1B" w:rsidRDefault="1A489E1B" w14:paraId="29C55DD1" w14:textId="6C2DE2E2">
          <w:pPr>
            <w:pStyle w:val="Header"/>
            <w:bidi w:val="0"/>
            <w:ind w:left="-115"/>
            <w:jc w:val="left"/>
          </w:pPr>
        </w:p>
      </w:tc>
      <w:tc>
        <w:tcPr>
          <w:tcW w:w="3005" w:type="dxa"/>
          <w:tcMar/>
        </w:tcPr>
        <w:p w:rsidR="1A489E1B" w:rsidP="1A489E1B" w:rsidRDefault="1A489E1B" w14:paraId="55988B6A" w14:textId="0354B4B5">
          <w:pPr>
            <w:pStyle w:val="Header"/>
            <w:bidi w:val="0"/>
            <w:jc w:val="center"/>
          </w:pPr>
        </w:p>
      </w:tc>
      <w:tc>
        <w:tcPr>
          <w:tcW w:w="3005" w:type="dxa"/>
          <w:tcMar/>
        </w:tcPr>
        <w:p w:rsidR="1A489E1B" w:rsidP="1A489E1B" w:rsidRDefault="1A489E1B" w14:paraId="604795D4" w14:textId="31F4F0B2">
          <w:pPr>
            <w:pStyle w:val="Header"/>
            <w:bidi w:val="0"/>
            <w:ind w:right="-115"/>
            <w:jc w:val="right"/>
          </w:pPr>
        </w:p>
      </w:tc>
    </w:tr>
  </w:tbl>
  <w:p w:rsidR="1A489E1B" w:rsidP="1A489E1B" w:rsidRDefault="1A489E1B" w14:paraId="0E4E0ACB" w14:textId="5F3605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b67a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6fb5c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654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fd9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49b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3c5b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e7e29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C76CAA"/>
    <w:multiLevelType w:val="multilevel"/>
    <w:tmpl w:val="09928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9F510A"/>
    <w:multiLevelType w:val="multilevel"/>
    <w:tmpl w:val="47EA4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3F2D2A"/>
    <w:multiLevelType w:val="multilevel"/>
    <w:tmpl w:val="DC347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4E716B"/>
    <w:multiLevelType w:val="multilevel"/>
    <w:tmpl w:val="D4CE6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702B15"/>
    <w:multiLevelType w:val="multilevel"/>
    <w:tmpl w:val="E9A27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1A6BFD"/>
    <w:multiLevelType w:val="multilevel"/>
    <w:tmpl w:val="0D388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A0D2A37"/>
    <w:multiLevelType w:val="multilevel"/>
    <w:tmpl w:val="4FBEA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823887294">
    <w:abstractNumId w:val="3"/>
  </w:num>
  <w:num w:numId="2" w16cid:durableId="1816793100">
    <w:abstractNumId w:val="2"/>
  </w:num>
  <w:num w:numId="3" w16cid:durableId="1420520001">
    <w:abstractNumId w:val="4"/>
  </w:num>
  <w:num w:numId="4" w16cid:durableId="1666009808">
    <w:abstractNumId w:val="1"/>
  </w:num>
  <w:num w:numId="5" w16cid:durableId="1880389149">
    <w:abstractNumId w:val="5"/>
  </w:num>
  <w:num w:numId="6" w16cid:durableId="1155681894">
    <w:abstractNumId w:val="0"/>
  </w:num>
  <w:num w:numId="7" w16cid:durableId="1442143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D1"/>
    <w:rsid w:val="00005833"/>
    <w:rsid w:val="002C382C"/>
    <w:rsid w:val="003C0380"/>
    <w:rsid w:val="00414FD0"/>
    <w:rsid w:val="006800D1"/>
    <w:rsid w:val="00725296"/>
    <w:rsid w:val="00820147"/>
    <w:rsid w:val="00A44421"/>
    <w:rsid w:val="00D3740D"/>
    <w:rsid w:val="0A20F05C"/>
    <w:rsid w:val="1877B88D"/>
    <w:rsid w:val="1A489E1B"/>
    <w:rsid w:val="25E54AE9"/>
    <w:rsid w:val="2AF3566C"/>
    <w:rsid w:val="30B81511"/>
    <w:rsid w:val="33E8B680"/>
    <w:rsid w:val="5A277DBE"/>
    <w:rsid w:val="64F50317"/>
    <w:rsid w:val="68357753"/>
    <w:rsid w:val="6E512942"/>
    <w:rsid w:val="71B7579F"/>
    <w:rsid w:val="76079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0317"/>
  <w15:chartTrackingRefBased/>
  <w15:docId w15:val="{F78BC823-1145-4926-A4EF-4D47E89A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7f7b53013d9943c6" /><Relationship Type="http://schemas.openxmlformats.org/officeDocument/2006/relationships/footer" Target="footer.xml" Id="Rbd05af85ff5d434c" /><Relationship Type="http://schemas.openxmlformats.org/officeDocument/2006/relationships/image" Target="/media/image3.png" Id="Rc73710ad7ae94a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mareen akhter</dc:creator>
  <keywords/>
  <dc:description/>
  <lastModifiedBy>mareen akhter</lastModifiedBy>
  <revision>18</revision>
  <dcterms:created xsi:type="dcterms:W3CDTF">2023-03-29T20:29:22.2318844Z</dcterms:created>
  <dcterms:modified xsi:type="dcterms:W3CDTF">2024-02-09T22:56:55.8072431Z</dcterms:modified>
</coreProperties>
</file>